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048"/>
        </w:tabs>
        <w:spacing w:before="5" w:lineRule="auto"/>
        <w:rPr>
          <w:rFonts w:ascii="Arial" w:cs="Arial" w:eastAsia="Arial" w:hAnsi="Arial"/>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4956175</wp:posOffset>
            </wp:positionH>
            <wp:positionV relativeFrom="paragraph">
              <wp:posOffset>-152398</wp:posOffset>
            </wp:positionV>
            <wp:extent cx="1219200" cy="1219200"/>
            <wp:effectExtent b="0" l="0" r="0" t="0"/>
            <wp:wrapNone/>
            <wp:docPr descr="C:\Users\PRA SECRETARIA02\AppData\Local\Microsoft\Windows\INetCache\Content.Word\Logo VERSÃO 1 COLORIDA JPEG_Prancheta 1_Prancheta 1.jpg" id="106" name="image2.jpg"/>
            <a:graphic>
              <a:graphicData uri="http://schemas.openxmlformats.org/drawingml/2006/picture">
                <pic:pic>
                  <pic:nvPicPr>
                    <pic:cNvPr descr="C:\Users\PRA SECRETARIA02\AppData\Local\Microsoft\Windows\INetCache\Content.Word\Logo VERSÃO 1 COLORIDA JPEG_Prancheta 1_Prancheta 1.jpg" id="0" name="image2.jpg"/>
                    <pic:cNvPicPr preferRelativeResize="0"/>
                  </pic:nvPicPr>
                  <pic:blipFill>
                    <a:blip r:embed="rId7"/>
                    <a:srcRect b="0" l="0" r="0" t="0"/>
                    <a:stretch>
                      <a:fillRect/>
                    </a:stretch>
                  </pic:blipFill>
                  <pic:spPr>
                    <a:xfrm>
                      <a:off x="0" y="0"/>
                      <a:ext cx="1219200" cy="1219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753110</wp:posOffset>
            </wp:positionH>
            <wp:positionV relativeFrom="paragraph">
              <wp:posOffset>38100</wp:posOffset>
            </wp:positionV>
            <wp:extent cx="602615" cy="866775"/>
            <wp:effectExtent b="0" l="0" r="0" t="0"/>
            <wp:wrapNone/>
            <wp:docPr descr="Logo_UFPB2" id="107" name="image1.jpg"/>
            <a:graphic>
              <a:graphicData uri="http://schemas.openxmlformats.org/drawingml/2006/picture">
                <pic:pic>
                  <pic:nvPicPr>
                    <pic:cNvPr descr="Logo_UFPB2" id="0" name="image1.jpg"/>
                    <pic:cNvPicPr preferRelativeResize="0"/>
                  </pic:nvPicPr>
                  <pic:blipFill>
                    <a:blip r:embed="rId8"/>
                    <a:srcRect b="0" l="0" r="0" t="0"/>
                    <a:stretch>
                      <a:fillRect/>
                    </a:stretch>
                  </pic:blipFill>
                  <pic:spPr>
                    <a:xfrm>
                      <a:off x="0" y="0"/>
                      <a:ext cx="602615" cy="86677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567"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MINISTÉRIO DA EDUCAÇÃO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567"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UNIVERSIDADE FEDERAL DA PARAÍBA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567"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PRÓ-REITORIA DE ADMINISTRAÇÃO</w:t>
      </w:r>
    </w:p>
    <w:p w:rsidR="00000000" w:rsidDel="00000000" w:rsidP="00000000" w:rsidRDefault="00000000" w:rsidRPr="00000000" w14:paraId="00000005">
      <w:pPr>
        <w:spacing w:before="1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before="101" w:line="244" w:lineRule="auto"/>
        <w:jc w:val="center"/>
        <w:rPr>
          <w:rFonts w:ascii="Arial" w:cs="Arial" w:eastAsia="Arial" w:hAnsi="Arial"/>
          <w:b w:val="1"/>
        </w:rPr>
      </w:pPr>
      <w:r w:rsidDel="00000000" w:rsidR="00000000" w:rsidRPr="00000000">
        <w:rPr>
          <w:rFonts w:ascii="Arial" w:cs="Arial" w:eastAsia="Arial" w:hAnsi="Arial"/>
          <w:b w:val="1"/>
          <w:rtl w:val="0"/>
        </w:rPr>
        <w:t xml:space="preserve">FORMULÁRIO DE SOLICITAÇÃO DE PAGAMENTO DE TAXA DE INSCRIÇÃO EM EVENTOS NO EXTERIOR</w:t>
      </w:r>
    </w:p>
    <w:p w:rsidR="00000000" w:rsidDel="00000000" w:rsidP="00000000" w:rsidRDefault="00000000" w:rsidRPr="00000000" w14:paraId="00000007">
      <w:pPr>
        <w:spacing w:before="101" w:line="360" w:lineRule="auto"/>
        <w:jc w:val="center"/>
        <w:rPr>
          <w:rFonts w:ascii="Arial" w:cs="Arial" w:eastAsia="Arial" w:hAnsi="Arial"/>
          <w:b w:val="1"/>
        </w:rPr>
      </w:pPr>
      <w:r w:rsidDel="00000000" w:rsidR="00000000" w:rsidRPr="00000000">
        <w:rPr>
          <w:rFonts w:ascii="Arial" w:cs="Arial" w:eastAsia="Arial" w:hAnsi="Arial"/>
          <w:b w:val="1"/>
          <w:rtl w:val="0"/>
        </w:rPr>
        <w:t xml:space="preserve">INEXIGIBILIDADE (Art. 74, Caput - Lei nº 14.133/2021)</w:t>
      </w:r>
    </w:p>
    <w:p w:rsidR="00000000" w:rsidDel="00000000" w:rsidP="00000000" w:rsidRDefault="00000000" w:rsidRPr="00000000" w14:paraId="00000008">
      <w:pPr>
        <w:spacing w:before="101" w:line="240" w:lineRule="auto"/>
        <w:jc w:val="center"/>
        <w:rPr>
          <w:rFonts w:ascii="Arial" w:cs="Arial" w:eastAsia="Arial" w:hAnsi="Arial"/>
          <w:b w:val="1"/>
        </w:rPr>
      </w:pPr>
      <w:r w:rsidDel="00000000" w:rsidR="00000000" w:rsidRPr="00000000">
        <w:rPr>
          <w:rFonts w:ascii="Arial" w:cs="Arial" w:eastAsia="Arial" w:hAnsi="Arial"/>
          <w:b w:val="1"/>
          <w:rtl w:val="0"/>
        </w:rPr>
        <w:t xml:space="preserve">(    ) Apresentação de trabalho  (    ) Participação de evento presencial    (     ) Virtual</w:t>
      </w:r>
    </w:p>
    <w:p w:rsidR="00000000" w:rsidDel="00000000" w:rsidP="00000000" w:rsidRDefault="00000000" w:rsidRPr="00000000" w14:paraId="00000009">
      <w:pPr>
        <w:spacing w:before="101" w:line="240" w:lineRule="auto"/>
        <w:jc w:val="center"/>
        <w:rPr>
          <w:rFonts w:ascii="Arial" w:cs="Arial" w:eastAsia="Arial" w:hAnsi="Arial"/>
          <w:b w:val="1"/>
        </w:rPr>
      </w:pPr>
      <w:r w:rsidDel="00000000" w:rsidR="00000000" w:rsidRPr="00000000">
        <w:rPr>
          <w:rtl w:val="0"/>
        </w:rPr>
      </w:r>
    </w:p>
    <w:tbl>
      <w:tblPr>
        <w:tblStyle w:val="Table1"/>
        <w:tblW w:w="10590.0" w:type="dxa"/>
        <w:jc w:val="left"/>
        <w:tblInd w:w="154.0" w:type="dxa"/>
        <w:tblBorders>
          <w:top w:color="2b2b2b" w:space="0" w:sz="18" w:val="single"/>
          <w:left w:color="2b2b2b" w:space="0" w:sz="18" w:val="single"/>
          <w:bottom w:color="2b2b2b" w:space="0" w:sz="18" w:val="single"/>
          <w:right w:color="2b2b2b" w:space="0" w:sz="18" w:val="single"/>
          <w:insideH w:color="2b2b2b" w:space="0" w:sz="18" w:val="single"/>
          <w:insideV w:color="2b2b2b" w:space="0" w:sz="18" w:val="single"/>
        </w:tblBorders>
        <w:tblLayout w:type="fixed"/>
        <w:tblLook w:val="0000"/>
      </w:tblPr>
      <w:tblGrid>
        <w:gridCol w:w="1140"/>
        <w:gridCol w:w="1140"/>
        <w:gridCol w:w="105"/>
        <w:gridCol w:w="2175"/>
        <w:gridCol w:w="105"/>
        <w:gridCol w:w="105"/>
        <w:gridCol w:w="105"/>
        <w:gridCol w:w="105"/>
        <w:gridCol w:w="960"/>
        <w:gridCol w:w="1785"/>
        <w:gridCol w:w="105"/>
        <w:gridCol w:w="285"/>
        <w:gridCol w:w="1095"/>
        <w:gridCol w:w="690"/>
        <w:gridCol w:w="690"/>
        <w:tblGridChange w:id="0">
          <w:tblGrid>
            <w:gridCol w:w="1140"/>
            <w:gridCol w:w="1140"/>
            <w:gridCol w:w="105"/>
            <w:gridCol w:w="2175"/>
            <w:gridCol w:w="105"/>
            <w:gridCol w:w="105"/>
            <w:gridCol w:w="105"/>
            <w:gridCol w:w="105"/>
            <w:gridCol w:w="960"/>
            <w:gridCol w:w="1785"/>
            <w:gridCol w:w="105"/>
            <w:gridCol w:w="285"/>
            <w:gridCol w:w="1095"/>
            <w:gridCol w:w="690"/>
            <w:gridCol w:w="690"/>
          </w:tblGrid>
        </w:tblGridChange>
      </w:tblGrid>
      <w:tr>
        <w:trPr>
          <w:cantSplit w:val="0"/>
          <w:trHeight w:val="523" w:hRule="atLeast"/>
          <w:tblHeader w:val="0"/>
        </w:trPr>
        <w:tc>
          <w:tcPr>
            <w:gridSpan w:val="15"/>
            <w:tcBorders>
              <w:right w:color="7f7f7f" w:space="0" w:sz="18" w:val="single"/>
            </w:tcBorders>
            <w:shd w:fill="dcdcdc" w:val="clear"/>
          </w:tcPr>
          <w:p w:rsidR="00000000" w:rsidDel="00000000" w:rsidP="00000000" w:rsidRDefault="00000000" w:rsidRPr="00000000" w14:paraId="0000000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491"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IDENTIFICAÇÃO DA UNIDADE SOLICITANTE</w:t>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Unidade Solicitante:</w:t>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Responsável p</w:t>
            </w:r>
            <w:r w:rsidDel="00000000" w:rsidR="00000000" w:rsidRPr="00000000">
              <w:rPr>
                <w:rFonts w:ascii="Arial" w:cs="Arial" w:eastAsia="Arial" w:hAnsi="Arial"/>
                <w:rtl w:val="0"/>
              </w:rPr>
              <w:t xml:space="preserve">ela solicitação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rHeight w:val="523" w:hRule="atLeast"/>
          <w:tblHeader w:val="0"/>
        </w:trPr>
        <w:tc>
          <w:tcPr>
            <w:gridSpan w:val="4"/>
            <w:tcBorders>
              <w:bottom w:color="7f7f7f" w:space="0" w:sz="18" w:val="single"/>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Telefone:</w:t>
            </w:r>
          </w:p>
        </w:tc>
        <w:tc>
          <w:tcPr>
            <w:gridSpan w:val="11"/>
            <w:tcBorders>
              <w:bottom w:color="7f7f7f" w:space="0" w:sz="18" w:val="single"/>
              <w:right w:color="7f7f7f" w:space="0" w:sz="18" w:val="single"/>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tc>
      </w:tr>
      <w:tr>
        <w:trPr>
          <w:cantSplit w:val="0"/>
          <w:trHeight w:val="523" w:hRule="atLeast"/>
          <w:tblHeader w:val="0"/>
        </w:trPr>
        <w:tc>
          <w:tcPr>
            <w:gridSpan w:val="15"/>
            <w:tcBorders>
              <w:right w:color="7f7f7f" w:space="0" w:sz="18" w:val="single"/>
            </w:tcBorders>
            <w:shd w:fill="dcdcdc" w:val="clear"/>
          </w:tcPr>
          <w:p w:rsidR="00000000" w:rsidDel="00000000" w:rsidP="00000000" w:rsidRDefault="00000000" w:rsidRPr="00000000" w14:paraId="0000004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491"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IDENTIFICAÇÃO DO </w:t>
            </w:r>
            <w:r w:rsidDel="00000000" w:rsidR="00000000" w:rsidRPr="00000000">
              <w:rPr>
                <w:rFonts w:ascii="Arial" w:cs="Arial" w:eastAsia="Arial" w:hAnsi="Arial"/>
                <w:b w:val="1"/>
                <w:rtl w:val="0"/>
              </w:rPr>
              <w:t xml:space="preserve">PARTICIPANTE</w:t>
            </w: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Nome:</w:t>
            </w:r>
          </w:p>
        </w:tc>
      </w:tr>
      <w:tr>
        <w:trPr>
          <w:cantSplit w:val="0"/>
          <w:trHeight w:val="523" w:hRule="atLeast"/>
          <w:tblHeader w:val="0"/>
        </w:trPr>
        <w:tc>
          <w:tcPr>
            <w:gridSpan w:val="8"/>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CPF:</w:t>
            </w:r>
          </w:p>
        </w:tc>
        <w:tc>
          <w:tcPr>
            <w:gridSpan w:val="7"/>
            <w:tcBorders>
              <w:right w:color="7f7f7f" w:space="0" w:sz="18" w:val="single"/>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Telefone:</w:t>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tc>
      </w:tr>
      <w:tr>
        <w:trPr>
          <w:cantSplit w:val="0"/>
          <w:trHeight w:val="523" w:hRule="atLeast"/>
          <w:tblHeader w:val="0"/>
        </w:trPr>
        <w:tc>
          <w:tcPr>
            <w:gridSpan w:val="15"/>
            <w:tcBorders>
              <w:bottom w:color="7f7f7f" w:space="0" w:sz="18" w:val="single"/>
              <w:right w:color="7f7f7f" w:space="0" w:sz="18" w:val="single"/>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Matrícula Siape (se servi</w:t>
            </w:r>
            <w:r w:rsidDel="00000000" w:rsidR="00000000" w:rsidRPr="00000000">
              <w:rPr>
                <w:rFonts w:ascii="Arial" w:cs="Arial" w:eastAsia="Arial" w:hAnsi="Arial"/>
                <w:rtl w:val="0"/>
              </w:rPr>
              <w:t xml:space="preserve">dor)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Matrícula SIGAA (se estudante):</w:t>
            </w:r>
          </w:p>
        </w:tc>
      </w:tr>
      <w:tr>
        <w:trPr>
          <w:cantSplit w:val="0"/>
          <w:trHeight w:val="523" w:hRule="atLeast"/>
          <w:tblHeader w:val="0"/>
        </w:trPr>
        <w:tc>
          <w:tcPr>
            <w:gridSpan w:val="15"/>
            <w:tcBorders>
              <w:right w:color="7f7f7f" w:space="0" w:sz="18" w:val="single"/>
            </w:tcBorders>
            <w:shd w:fill="dcdcdc" w:val="clear"/>
          </w:tcPr>
          <w:p w:rsidR="00000000" w:rsidDel="00000000" w:rsidP="00000000" w:rsidRDefault="00000000" w:rsidRPr="00000000" w14:paraId="0000009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491"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DADOS D</w:t>
            </w:r>
            <w:r w:rsidDel="00000000" w:rsidR="00000000" w:rsidRPr="00000000">
              <w:rPr>
                <w:rFonts w:ascii="Arial" w:cs="Arial" w:eastAsia="Arial" w:hAnsi="Arial"/>
                <w:b w:val="1"/>
                <w:rtl w:val="0"/>
              </w:rPr>
              <w:t xml:space="preserve">O EVENTO</w:t>
            </w: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Nome do </w:t>
            </w:r>
            <w:r w:rsidDel="00000000" w:rsidR="00000000" w:rsidRPr="00000000">
              <w:rPr>
                <w:rFonts w:ascii="Arial" w:cs="Arial" w:eastAsia="Arial" w:hAnsi="Arial"/>
                <w:rtl w:val="0"/>
              </w:rPr>
              <w:t xml:space="preserve">evento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rHeight w:val="815" w:hRule="atLeast"/>
          <w:tblHeader w:val="0"/>
        </w:trPr>
        <w:tc>
          <w:tcPr>
            <w:gridSpan w:val="15"/>
            <w:tcBorders>
              <w:right w:color="7f7f7f" w:space="0" w:sz="18" w:val="single"/>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Título do </w:t>
            </w:r>
            <w:r w:rsidDel="00000000" w:rsidR="00000000" w:rsidRPr="00000000">
              <w:rPr>
                <w:rFonts w:ascii="Arial" w:cs="Arial" w:eastAsia="Arial" w:hAnsi="Arial"/>
                <w:rtl w:val="0"/>
              </w:rPr>
              <w:t xml:space="preserve">Trabalho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555" w:hRule="atLeast"/>
          <w:tblHeader w:val="0"/>
        </w:trPr>
        <w:tc>
          <w:tcPr>
            <w:gridSpan w:val="15"/>
            <w:tcBorders>
              <w:right w:color="7f7f7f" w:space="0" w:sz="18" w:val="single"/>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Período de realização:</w:t>
            </w:r>
            <w:r w:rsidDel="00000000" w:rsidR="00000000" w:rsidRPr="00000000">
              <w:rPr>
                <w:rtl w:val="0"/>
              </w:rPr>
            </w:r>
          </w:p>
        </w:tc>
      </w:tr>
      <w:tr>
        <w:trPr>
          <w:cantSplit w:val="0"/>
          <w:trHeight w:val="555" w:hRule="atLeast"/>
          <w:tblHeader w:val="0"/>
        </w:trPr>
        <w:tc>
          <w:tcPr>
            <w:gridSpan w:val="15"/>
            <w:tcBorders>
              <w:right w:color="7f7f7f" w:space="0" w:sz="18" w:val="single"/>
            </w:tcBorders>
          </w:tcPr>
          <w:p w:rsidR="00000000" w:rsidDel="00000000" w:rsidP="00000000" w:rsidRDefault="00000000" w:rsidRPr="00000000" w14:paraId="000000CD">
            <w:pPr>
              <w:spacing w:before="120" w:lineRule="auto"/>
              <w:ind w:left="131" w:firstLine="0"/>
              <w:rPr>
                <w:rFonts w:ascii="Arial" w:cs="Arial" w:eastAsia="Arial" w:hAnsi="Arial"/>
              </w:rPr>
            </w:pPr>
            <w:r w:rsidDel="00000000" w:rsidR="00000000" w:rsidRPr="00000000">
              <w:rPr>
                <w:rFonts w:ascii="Arial" w:cs="Arial" w:eastAsia="Arial" w:hAnsi="Arial"/>
                <w:rtl w:val="0"/>
              </w:rPr>
              <w:t xml:space="preserve">Local / Cidade / País de realização do evento:</w:t>
            </w:r>
          </w:p>
          <w:p w:rsidR="00000000" w:rsidDel="00000000" w:rsidP="00000000" w:rsidRDefault="00000000" w:rsidRPr="00000000" w14:paraId="000000CE">
            <w:pPr>
              <w:spacing w:before="120" w:lineRule="auto"/>
              <w:ind w:left="131" w:firstLine="0"/>
              <w:rPr>
                <w:rFonts w:ascii="Arial" w:cs="Arial" w:eastAsia="Arial" w:hAnsi="Arial"/>
              </w:rPr>
            </w:pP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limite para o pagamento da </w:t>
            </w:r>
            <w:r w:rsidDel="00000000" w:rsidR="00000000" w:rsidRPr="00000000">
              <w:rPr>
                <w:rFonts w:ascii="Arial" w:cs="Arial" w:eastAsia="Arial" w:hAnsi="Arial"/>
                <w:rtl w:val="0"/>
              </w:rPr>
              <w:t xml:space="preserve">inscrição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houver):</w:t>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Valor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w:t>
            </w:r>
            <w:r w:rsidDel="00000000" w:rsidR="00000000" w:rsidRPr="00000000">
              <w:rPr>
                <w:rFonts w:ascii="Arial" w:cs="Arial" w:eastAsia="Arial" w:hAnsi="Arial"/>
                <w:rtl w:val="0"/>
              </w:rPr>
              <w:t xml:space="preserve">Inscrição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(moeda estrangeira): </w:t>
            </w:r>
          </w:p>
        </w:tc>
      </w:tr>
      <w:tr>
        <w:trPr>
          <w:cantSplit w:val="0"/>
          <w:trHeight w:val="523" w:hRule="atLeast"/>
          <w:tblHeader w:val="0"/>
        </w:trPr>
        <w:tc>
          <w:tcPr>
            <w:gridSpan w:val="15"/>
            <w:tcBorders>
              <w:right w:color="7f7f7f" w:space="0" w:sz="18" w:val="single"/>
            </w:tcBorders>
            <w:shd w:fill="dcdcdc" w:val="clear"/>
          </w:tcPr>
          <w:p w:rsidR="00000000" w:rsidDel="00000000" w:rsidP="00000000" w:rsidRDefault="00000000" w:rsidRPr="00000000" w14:paraId="000000F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491"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DADOS D</w:t>
            </w:r>
            <w:r w:rsidDel="00000000" w:rsidR="00000000" w:rsidRPr="00000000">
              <w:rPr>
                <w:rFonts w:ascii="Arial" w:cs="Arial" w:eastAsia="Arial" w:hAnsi="Arial"/>
                <w:b w:val="1"/>
                <w:rtl w:val="0"/>
              </w:rPr>
              <w:t xml:space="preserve">A INSTITUIÇÃO PROMOVENTE</w:t>
            </w: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Razão/Denominação Social:</w:t>
            </w: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NIF ou Tax Identification Number (código que substitui o CNPJ):</w:t>
            </w: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E-mail:</w:t>
            </w: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Endereço:</w:t>
            </w:r>
            <w:r w:rsidDel="00000000" w:rsidR="00000000" w:rsidRPr="00000000">
              <w:rPr>
                <w:rtl w:val="0"/>
              </w:rPr>
            </w:r>
          </w:p>
        </w:tc>
      </w:tr>
      <w:tr>
        <w:trPr>
          <w:cantSplit w:val="0"/>
          <w:trHeight w:val="523" w:hRule="atLeast"/>
          <w:tblHeader w:val="0"/>
        </w:trPr>
        <w:tc>
          <w:tcPr>
            <w:gridSpan w:val="15"/>
            <w:tcBorders>
              <w:right w:color="7f7f7f" w:space="0" w:sz="18" w:val="single"/>
            </w:tcBorders>
            <w:shd w:fill="dcdcdc" w:val="clear"/>
          </w:tcPr>
          <w:p w:rsidR="00000000" w:rsidDel="00000000" w:rsidP="00000000" w:rsidRDefault="00000000" w:rsidRPr="00000000" w14:paraId="00000146">
            <w:pPr>
              <w:numPr>
                <w:ilvl w:val="0"/>
                <w:numId w:val="3"/>
              </w:numPr>
              <w:spacing w:before="120" w:lineRule="auto"/>
              <w:ind w:left="491" w:hanging="360"/>
              <w:rPr>
                <w:rFonts w:ascii="Arial" w:cs="Arial" w:eastAsia="Arial" w:hAnsi="Arial"/>
                <w:b w:val="1"/>
              </w:rPr>
            </w:pPr>
            <w:r w:rsidDel="00000000" w:rsidR="00000000" w:rsidRPr="00000000">
              <w:rPr>
                <w:rFonts w:ascii="Arial" w:cs="Arial" w:eastAsia="Arial" w:hAnsi="Arial"/>
                <w:b w:val="1"/>
                <w:rtl w:val="0"/>
              </w:rPr>
              <w:t xml:space="preserve">DADOS BANCÁRIOS</w:t>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Nome do Banco:</w:t>
            </w:r>
            <w:r w:rsidDel="00000000" w:rsidR="00000000" w:rsidRPr="00000000">
              <w:rPr>
                <w:rtl w:val="0"/>
              </w:rPr>
            </w:r>
          </w:p>
        </w:tc>
      </w:tr>
      <w:tr>
        <w:trPr>
          <w:cantSplit w:val="0"/>
          <w:trHeight w:val="523" w:hRule="atLeast"/>
          <w:tblHeader w:val="0"/>
        </w:trPr>
        <w:tc>
          <w:tcPr>
            <w:gridSpan w:val="15"/>
            <w:tcBorders>
              <w:right w:color="7f7f7f" w:space="0" w:sz="18" w:val="single"/>
            </w:tcBorders>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Endereço:</w:t>
            </w:r>
            <w:r w:rsidDel="00000000" w:rsidR="00000000" w:rsidRPr="00000000">
              <w:rPr>
                <w:rtl w:val="0"/>
              </w:rPr>
            </w:r>
          </w:p>
        </w:tc>
      </w:tr>
      <w:tr>
        <w:trPr>
          <w:cantSplit w:val="0"/>
          <w:trHeight w:val="523" w:hRule="atLeast"/>
          <w:tblHeader w:val="0"/>
        </w:trPr>
        <w:tc>
          <w:tcPr>
            <w:gridSpan w:val="6"/>
            <w:tcBorders>
              <w:right w:color="7f7f7f" w:space="0" w:sz="18" w:val="single"/>
            </w:tcBorders>
          </w:tcPr>
          <w:p w:rsidR="00000000" w:rsidDel="00000000" w:rsidP="00000000" w:rsidRDefault="00000000" w:rsidRPr="00000000" w14:paraId="00000173">
            <w:pPr>
              <w:spacing w:before="120" w:lineRule="auto"/>
              <w:ind w:left="131" w:firstLine="0"/>
              <w:rPr>
                <w:rFonts w:ascii="Arial" w:cs="Arial" w:eastAsia="Arial" w:hAnsi="Arial"/>
              </w:rPr>
            </w:pPr>
            <w:r w:rsidDel="00000000" w:rsidR="00000000" w:rsidRPr="00000000">
              <w:rPr>
                <w:rFonts w:ascii="Arial" w:cs="Arial" w:eastAsia="Arial" w:hAnsi="Arial"/>
                <w:rtl w:val="0"/>
              </w:rPr>
              <w:t xml:space="preserve">Nº da Invoice: </w:t>
            </w:r>
          </w:p>
        </w:tc>
        <w:tc>
          <w:tcPr>
            <w:gridSpan w:val="9"/>
            <w:tcBorders>
              <w:right w:color="7f7f7f" w:space="0" w:sz="18" w:val="single"/>
            </w:tcBorders>
          </w:tcPr>
          <w:p w:rsidR="00000000" w:rsidDel="00000000" w:rsidP="00000000" w:rsidRDefault="00000000" w:rsidRPr="00000000" w14:paraId="00000179">
            <w:pPr>
              <w:spacing w:before="120" w:lineRule="auto"/>
              <w:ind w:left="131"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Nº da Conta:</w:t>
            </w:r>
            <w:r w:rsidDel="00000000" w:rsidR="00000000" w:rsidRPr="00000000">
              <w:rPr>
                <w:rtl w:val="0"/>
              </w:rPr>
            </w:r>
          </w:p>
        </w:tc>
      </w:tr>
      <w:tr>
        <w:trPr>
          <w:cantSplit w:val="0"/>
          <w:trHeight w:val="523" w:hRule="atLeast"/>
          <w:tblHeader w:val="0"/>
        </w:trPr>
        <w:tc>
          <w:tcPr>
            <w:gridSpan w:val="6"/>
            <w:tcBorders>
              <w:right w:color="7f7f7f" w:space="0" w:sz="18" w:val="single"/>
            </w:tcBorders>
          </w:tcPr>
          <w:p w:rsidR="00000000" w:rsidDel="00000000" w:rsidP="00000000" w:rsidRDefault="00000000" w:rsidRPr="00000000" w14:paraId="00000182">
            <w:pPr>
              <w:spacing w:before="120" w:lineRule="auto"/>
              <w:ind w:left="131" w:firstLine="0"/>
              <w:rPr>
                <w:rFonts w:ascii="Arial" w:cs="Arial" w:eastAsia="Arial" w:hAnsi="Arial"/>
              </w:rPr>
            </w:pPr>
            <w:r w:rsidDel="00000000" w:rsidR="00000000" w:rsidRPr="00000000">
              <w:rPr>
                <w:rFonts w:ascii="Arial" w:cs="Arial" w:eastAsia="Arial" w:hAnsi="Arial"/>
                <w:rtl w:val="0"/>
              </w:rPr>
              <w:t xml:space="preserve">SWIFT/BIC:</w:t>
            </w:r>
          </w:p>
        </w:tc>
        <w:tc>
          <w:tcPr>
            <w:gridSpan w:val="9"/>
            <w:tcBorders>
              <w:right w:color="7f7f7f" w:space="0" w:sz="18" w:val="single"/>
            </w:tcBorders>
          </w:tcPr>
          <w:p w:rsidR="00000000" w:rsidDel="00000000" w:rsidP="00000000" w:rsidRDefault="00000000" w:rsidRPr="00000000" w14:paraId="00000188">
            <w:pPr>
              <w:spacing w:before="120" w:lineRule="auto"/>
              <w:ind w:left="131"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IBAN:</w:t>
            </w:r>
            <w:r w:rsidDel="00000000" w:rsidR="00000000" w:rsidRPr="00000000">
              <w:rPr>
                <w:rtl w:val="0"/>
              </w:rPr>
            </w:r>
          </w:p>
        </w:tc>
      </w:tr>
      <w:tr>
        <w:trPr>
          <w:cantSplit w:val="0"/>
          <w:trHeight w:val="523" w:hRule="atLeast"/>
          <w:tblHeader w:val="0"/>
        </w:trPr>
        <w:tc>
          <w:tcPr>
            <w:gridSpan w:val="15"/>
            <w:tcBorders>
              <w:right w:color="7f7f7f" w:space="0" w:sz="18" w:val="single"/>
            </w:tcBorders>
            <w:shd w:fill="dcdcdc" w:val="clear"/>
          </w:tcPr>
          <w:p w:rsidR="00000000" w:rsidDel="00000000" w:rsidP="00000000" w:rsidRDefault="00000000" w:rsidRPr="00000000" w14:paraId="00000191">
            <w:pPr>
              <w:numPr>
                <w:ilvl w:val="0"/>
                <w:numId w:val="3"/>
              </w:numPr>
              <w:spacing w:before="120" w:lineRule="auto"/>
              <w:ind w:left="491" w:hanging="360"/>
              <w:rPr>
                <w:rFonts w:ascii="Arial" w:cs="Arial" w:eastAsia="Arial" w:hAnsi="Arial"/>
                <w:b w:val="1"/>
              </w:rPr>
            </w:pPr>
            <w:r w:rsidDel="00000000" w:rsidR="00000000" w:rsidRPr="00000000">
              <w:rPr>
                <w:rFonts w:ascii="Arial" w:cs="Arial" w:eastAsia="Arial" w:hAnsi="Arial"/>
                <w:b w:val="1"/>
                <w:rtl w:val="0"/>
              </w:rPr>
              <w:t xml:space="preserve">DETALHAMENTO ORÇAMENTÁRIO</w:t>
            </w:r>
          </w:p>
        </w:tc>
      </w:tr>
      <w:tr>
        <w:trPr>
          <w:cantSplit w:val="0"/>
          <w:trHeight w:val="523" w:hRule="atLeast"/>
          <w:tblHeader w:val="0"/>
        </w:trPr>
        <w:tc>
          <w:tcPr>
            <w:gridSpan w:val="3"/>
            <w:tcBorders>
              <w:right w:color="7f7f7f" w:space="0" w:sz="18" w:val="single"/>
            </w:tcBorders>
          </w:tcPr>
          <w:p w:rsidR="00000000" w:rsidDel="00000000" w:rsidP="00000000" w:rsidRDefault="00000000" w:rsidRPr="00000000" w14:paraId="000001A0">
            <w:pPr>
              <w:spacing w:before="120" w:lineRule="auto"/>
              <w:ind w:left="131" w:firstLine="0"/>
              <w:rPr>
                <w:rFonts w:ascii="Arial" w:cs="Arial" w:eastAsia="Arial" w:hAnsi="Arial"/>
                <w:b w:val="1"/>
              </w:rPr>
            </w:pPr>
            <w:r w:rsidDel="00000000" w:rsidR="00000000" w:rsidRPr="00000000">
              <w:rPr>
                <w:rFonts w:ascii="Arial" w:cs="Arial" w:eastAsia="Arial" w:hAnsi="Arial"/>
                <w:b w:val="1"/>
                <w:rtl w:val="0"/>
              </w:rPr>
              <w:t xml:space="preserve">Fonte:</w:t>
            </w:r>
          </w:p>
        </w:tc>
        <w:tc>
          <w:tcPr>
            <w:gridSpan w:val="6"/>
            <w:tcBorders>
              <w:right w:color="7f7f7f" w:space="0" w:sz="18" w:val="single"/>
            </w:tcBorders>
          </w:tcPr>
          <w:p w:rsidR="00000000" w:rsidDel="00000000" w:rsidP="00000000" w:rsidRDefault="00000000" w:rsidRPr="00000000" w14:paraId="000001A3">
            <w:pPr>
              <w:spacing w:before="120" w:lineRule="auto"/>
              <w:ind w:left="131" w:firstLine="0"/>
              <w:rPr>
                <w:rFonts w:ascii="Arial" w:cs="Arial" w:eastAsia="Arial" w:hAnsi="Arial"/>
                <w:b w:val="1"/>
              </w:rPr>
            </w:pPr>
            <w:r w:rsidDel="00000000" w:rsidR="00000000" w:rsidRPr="00000000">
              <w:rPr>
                <w:rFonts w:ascii="Arial" w:cs="Arial" w:eastAsia="Arial" w:hAnsi="Arial"/>
                <w:b w:val="1"/>
                <w:rtl w:val="0"/>
              </w:rPr>
              <w:t xml:space="preserve">Elemento Despesa: 339039</w:t>
            </w:r>
          </w:p>
        </w:tc>
        <w:tc>
          <w:tcPr>
            <w:gridSpan w:val="3"/>
            <w:tcBorders>
              <w:right w:color="7f7f7f" w:space="0" w:sz="18" w:val="single"/>
            </w:tcBorders>
          </w:tcPr>
          <w:p w:rsidR="00000000" w:rsidDel="00000000" w:rsidP="00000000" w:rsidRDefault="00000000" w:rsidRPr="00000000" w14:paraId="000001A9">
            <w:pPr>
              <w:spacing w:before="120" w:lineRule="auto"/>
              <w:ind w:left="131"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UGR:</w:t>
            </w:r>
            <w:r w:rsidDel="00000000" w:rsidR="00000000" w:rsidRPr="00000000">
              <w:rPr>
                <w:rtl w:val="0"/>
              </w:rPr>
            </w:r>
          </w:p>
        </w:tc>
        <w:tc>
          <w:tcPr>
            <w:gridSpan w:val="3"/>
            <w:tcBorders>
              <w:right w:color="7f7f7f" w:space="0" w:sz="18" w:val="single"/>
            </w:tcBorders>
          </w:tcPr>
          <w:p w:rsidR="00000000" w:rsidDel="00000000" w:rsidP="00000000" w:rsidRDefault="00000000" w:rsidRPr="00000000" w14:paraId="000001AC">
            <w:pPr>
              <w:spacing w:before="120" w:lineRule="auto"/>
              <w:ind w:left="131"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PI:</w:t>
            </w:r>
            <w:r w:rsidDel="00000000" w:rsidR="00000000" w:rsidRPr="00000000">
              <w:rPr>
                <w:rtl w:val="0"/>
              </w:rPr>
            </w:r>
          </w:p>
        </w:tc>
      </w:tr>
    </w:tbl>
    <w:p w:rsidR="00000000" w:rsidDel="00000000" w:rsidP="00000000" w:rsidRDefault="00000000" w:rsidRPr="00000000" w14:paraId="000001AF">
      <w:pPr>
        <w:rPr>
          <w:rFonts w:ascii="Arial" w:cs="Arial" w:eastAsia="Arial" w:hAnsi="Arial"/>
          <w:b w:val="1"/>
        </w:rPr>
      </w:pPr>
      <w:r w:rsidDel="00000000" w:rsidR="00000000" w:rsidRPr="00000000">
        <w:rPr>
          <w:rtl w:val="0"/>
        </w:rPr>
      </w:r>
    </w:p>
    <w:p w:rsidR="00000000" w:rsidDel="00000000" w:rsidP="00000000" w:rsidRDefault="00000000" w:rsidRPr="00000000" w14:paraId="000001B0">
      <w:pPr>
        <w:spacing w:before="106" w:line="360" w:lineRule="auto"/>
        <w:ind w:left="232" w:firstLine="0"/>
        <w:rPr>
          <w:rFonts w:ascii="Arial" w:cs="Arial" w:eastAsia="Arial" w:hAnsi="Arial"/>
          <w:b w:val="1"/>
        </w:rPr>
      </w:pPr>
      <w:r w:rsidDel="00000000" w:rsidR="00000000" w:rsidRPr="00000000">
        <w:rPr>
          <w:rFonts w:ascii="Arial" w:cs="Arial" w:eastAsia="Arial" w:hAnsi="Arial"/>
          <w:b w:val="1"/>
          <w:rtl w:val="0"/>
        </w:rPr>
        <w:t xml:space="preserve">Observações: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360" w:lineRule="auto"/>
        <w:ind w:left="23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Incluir no Processo:</w:t>
      </w: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Memorando/Ofício de requisição assinado pelo titular da unidade solicitante;</w:t>
      </w:r>
    </w:p>
    <w:p w:rsidR="00000000" w:rsidDel="00000000" w:rsidP="00000000" w:rsidRDefault="00000000" w:rsidRPr="00000000" w14:paraId="000001B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Folder do evento;</w:t>
      </w:r>
    </w:p>
    <w:p w:rsidR="00000000" w:rsidDel="00000000" w:rsidP="00000000" w:rsidRDefault="00000000" w:rsidRPr="00000000" w14:paraId="000001B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Carta de aceite, se for o caso;</w:t>
      </w:r>
    </w:p>
    <w:p w:rsidR="00000000" w:rsidDel="00000000" w:rsidP="00000000" w:rsidRDefault="00000000" w:rsidRPr="00000000" w14:paraId="000001B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Cópia do trabalho a ser apresentado, se for o caso;</w:t>
      </w:r>
    </w:p>
    <w:p w:rsidR="00000000" w:rsidDel="00000000" w:rsidP="00000000" w:rsidRDefault="00000000" w:rsidRPr="00000000" w14:paraId="000001B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Publicação de autorização de afastamento para o exterior, se for participar do evento. No caso de apresentação, informar o título do Trabalho;</w:t>
      </w:r>
    </w:p>
    <w:p w:rsidR="00000000" w:rsidDel="00000000" w:rsidP="00000000" w:rsidRDefault="00000000" w:rsidRPr="00000000" w14:paraId="000001B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Invoice </w:t>
      </w:r>
      <w:r w:rsidDel="00000000" w:rsidR="00000000" w:rsidRPr="00000000">
        <w:rPr>
          <w:rFonts w:ascii="Arial" w:cs="Arial" w:eastAsia="Arial" w:hAnsi="Arial"/>
          <w:sz w:val="20"/>
          <w:szCs w:val="20"/>
          <w:rtl w:val="0"/>
        </w:rPr>
        <w:t xml:space="preserve">contendo: dados da entidade organizadora do evento, descrição detalhada do serviço (taxa de inscrição do Sr. XXXX para participar de XXXXXX), valor em moeda estrangeira incluídas as taxas de transferência de dinheiro de outro país, dados bancários (SWIFT, conta corrente, IBAN, banco recebedor)</w:t>
      </w:r>
      <w:r w:rsidDel="00000000" w:rsidR="00000000" w:rsidRPr="00000000">
        <w:rPr>
          <w:rFonts w:ascii="Arial" w:cs="Arial" w:eastAsia="Arial" w:hAnsi="Arial"/>
          <w:rtl w:val="0"/>
        </w:rPr>
        <w:t xml:space="preserve">.</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251.8110236220479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360" w:lineRule="auto"/>
        <w:ind w:left="232"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Orientações para o preenchimento do formulário:</w:t>
      </w:r>
    </w:p>
    <w:p w:rsidR="00000000" w:rsidDel="00000000" w:rsidP="00000000" w:rsidRDefault="00000000" w:rsidRPr="00000000" w14:paraId="000001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Unidade Solicitante: é a Unidade de onde a solicitação se origina.</w:t>
      </w:r>
    </w:p>
    <w:p w:rsidR="00000000" w:rsidDel="00000000" w:rsidP="00000000" w:rsidRDefault="00000000" w:rsidRPr="00000000" w14:paraId="000001B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Responsável pela solicitação: é o servidor que determinou as especificações dos serviços a serem realizados.</w:t>
      </w:r>
    </w:p>
    <w:p w:rsidR="00000000" w:rsidDel="00000000" w:rsidP="00000000" w:rsidRDefault="00000000" w:rsidRPr="00000000" w14:paraId="000001B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E-mail: é o e-mail do servidor que determinou as especificações, cujo nome foi informado no item anterior.</w:t>
      </w:r>
    </w:p>
    <w:p w:rsidR="00000000" w:rsidDel="00000000" w:rsidP="00000000" w:rsidRDefault="00000000" w:rsidRPr="00000000" w14:paraId="000001B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Telefone: é o telefone do servidor que determinou as especificações, cujo e-mail foi informado no item anterior.</w:t>
      </w:r>
    </w:p>
    <w:p w:rsidR="00000000" w:rsidDel="00000000" w:rsidP="00000000" w:rsidRDefault="00000000" w:rsidRPr="00000000" w14:paraId="000001B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Dados do participante: dados pessoais/funcionais do servidor que irá participar ou apresentar trabalho em evento.</w:t>
      </w:r>
    </w:p>
    <w:p w:rsidR="00000000" w:rsidDel="00000000" w:rsidP="00000000" w:rsidRDefault="00000000" w:rsidRPr="00000000" w14:paraId="000001B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Dados do evento: Título do evento e o local de realização.</w:t>
      </w:r>
    </w:p>
    <w:p w:rsidR="00000000" w:rsidDel="00000000" w:rsidP="00000000" w:rsidRDefault="00000000" w:rsidRPr="00000000" w14:paraId="000001C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Dados da instituição promovente: dados da empresa/instituição que irá promover o evento.</w:t>
      </w:r>
    </w:p>
    <w:p w:rsidR="00000000" w:rsidDel="00000000" w:rsidP="00000000" w:rsidRDefault="00000000" w:rsidRPr="00000000" w14:paraId="000001C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Documentação anexada: Anexar todos os documentos especificados.</w:t>
      </w:r>
    </w:p>
    <w:p w:rsidR="00000000" w:rsidDel="00000000" w:rsidP="00000000" w:rsidRDefault="00000000" w:rsidRPr="00000000" w14:paraId="000001C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Detalhamento Orçamentário: indicar o código da UGR da Unidade com 06 dígitos; o PI com 11 dígitos; e a Fonte com 10 dígitos; </w:t>
      </w:r>
    </w:p>
    <w:p w:rsidR="00000000" w:rsidDel="00000000" w:rsidP="00000000" w:rsidRDefault="00000000" w:rsidRPr="00000000" w14:paraId="000001C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Diretor Unidade/Gestor do Projeto: indicam os setores responsáveis pela solicitação e/ou autorização, devem ser datados, assinados e carimbados, obedecendo à sequência hierárquica.</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251.8110236220479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360" w:lineRule="auto"/>
        <w:ind w:left="232" w:right="0" w:firstLine="0"/>
        <w:jc w:val="left"/>
        <w:rPr>
          <w:rFonts w:ascii="Arial" w:cs="Arial" w:eastAsia="Arial" w:hAnsi="Arial"/>
          <w:u w:val="singl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Informações Importantes:</w:t>
      </w:r>
      <w:r w:rsidDel="00000000" w:rsidR="00000000" w:rsidRPr="00000000">
        <w:rPr>
          <w:rtl w:val="0"/>
        </w:rPr>
      </w:r>
    </w:p>
    <w:p w:rsidR="00000000" w:rsidDel="00000000" w:rsidP="00000000" w:rsidRDefault="00000000" w:rsidRPr="00000000" w14:paraId="000001C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formulário deverá ser </w:t>
      </w:r>
      <w:r w:rsidDel="00000000" w:rsidR="00000000" w:rsidRPr="00000000">
        <w:rPr>
          <w:rFonts w:ascii="Arial" w:cs="Arial" w:eastAsia="Arial" w:hAnsi="Arial"/>
          <w:b w:val="1"/>
          <w:sz w:val="20"/>
          <w:szCs w:val="20"/>
          <w:rtl w:val="0"/>
        </w:rPr>
        <w:t xml:space="preserve">assinado pelo proponente (interessado) e pelo titular da unidade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Indispensável:</w:t>
      </w:r>
      <w:r w:rsidDel="00000000" w:rsidR="00000000" w:rsidRPr="00000000">
        <w:rPr>
          <w:rFonts w:ascii="Arial" w:cs="Arial" w:eastAsia="Arial" w:hAnsi="Arial"/>
          <w:sz w:val="20"/>
          <w:szCs w:val="20"/>
          <w:rtl w:val="0"/>
        </w:rPr>
        <w:t xml:space="preserve"> Se o evento for presencial, o participante deverá anexar a Portaria de Afastamento para o Exterior com </w:t>
      </w:r>
      <w:r w:rsidDel="00000000" w:rsidR="00000000" w:rsidRPr="00000000">
        <w:rPr>
          <w:rFonts w:ascii="Arial" w:cs="Arial" w:eastAsia="Arial" w:hAnsi="Arial"/>
          <w:b w:val="1"/>
          <w:sz w:val="20"/>
          <w:szCs w:val="20"/>
          <w:rtl w:val="0"/>
        </w:rPr>
        <w:t xml:space="preserve">antecedência mínima de 30 (trinta) dias da realização do evento</w:t>
      </w:r>
      <w:r w:rsidDel="00000000" w:rsidR="00000000" w:rsidRPr="00000000">
        <w:rPr>
          <w:rFonts w:ascii="Arial" w:cs="Arial" w:eastAsia="Arial" w:hAnsi="Arial"/>
          <w:sz w:val="20"/>
          <w:szCs w:val="20"/>
          <w:rtl w:val="0"/>
        </w:rPr>
        <w:t xml:space="preserve"> (a não apresentação do documento implicará no pagamento da inscrição) e o número do Memorando na Solicitação. No caso de preenchimento incompleto do formulário e ou falta de documentos, o processo será devolvido à origem para as complementações necessárias.</w:t>
      </w:r>
    </w:p>
    <w:p w:rsidR="00000000" w:rsidDel="00000000" w:rsidP="00000000" w:rsidRDefault="00000000" w:rsidRPr="00000000" w14:paraId="000001C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 solicitações deverão ser encaminhadas à Assessoria de Comércio Exterior com </w:t>
      </w:r>
      <w:r w:rsidDel="00000000" w:rsidR="00000000" w:rsidRPr="00000000">
        <w:rPr>
          <w:rFonts w:ascii="Arial" w:cs="Arial" w:eastAsia="Arial" w:hAnsi="Arial"/>
          <w:sz w:val="20"/>
          <w:szCs w:val="20"/>
          <w:rtl w:val="0"/>
        </w:rPr>
        <w:t xml:space="preserve">antecedência </w:t>
      </w:r>
      <w:r w:rsidDel="00000000" w:rsidR="00000000" w:rsidRPr="00000000">
        <w:rPr>
          <w:rFonts w:ascii="Arial" w:cs="Arial" w:eastAsia="Arial" w:hAnsi="Arial"/>
          <w:b w:val="1"/>
          <w:sz w:val="20"/>
          <w:szCs w:val="20"/>
          <w:rtl w:val="0"/>
        </w:rPr>
        <w:t xml:space="preserve">mínima de 30 (trinta) dias da realização do evento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C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Quando o valor solicitado for superior ao previsto no folder do evento, o processo será devolvido à unidade solicitante para ajustes e/ou autorização do dirigente.</w:t>
      </w:r>
    </w:p>
    <w:p w:rsidR="00000000" w:rsidDel="00000000" w:rsidP="00000000" w:rsidRDefault="00000000" w:rsidRPr="00000000" w14:paraId="000001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Nota de Empenho:</w:t>
      </w:r>
      <w:r w:rsidDel="00000000" w:rsidR="00000000" w:rsidRPr="00000000">
        <w:rPr>
          <w:rFonts w:ascii="Arial" w:cs="Arial" w:eastAsia="Arial" w:hAnsi="Arial"/>
          <w:sz w:val="20"/>
          <w:szCs w:val="20"/>
          <w:rtl w:val="0"/>
        </w:rPr>
        <w:t xml:space="preserve"> será encaminhada aos e-mails informados no formulário para que providenciem a confirmação da inscrição na instituição promovente.</w:t>
      </w:r>
    </w:p>
    <w:p w:rsidR="00000000" w:rsidDel="00000000" w:rsidP="00000000" w:rsidRDefault="00000000" w:rsidRPr="00000000" w14:paraId="000001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Pagamento da inscrição:</w:t>
      </w:r>
      <w:r w:rsidDel="00000000" w:rsidR="00000000" w:rsidRPr="00000000">
        <w:rPr>
          <w:rFonts w:ascii="Arial" w:cs="Arial" w:eastAsia="Arial" w:hAnsi="Arial"/>
          <w:sz w:val="20"/>
          <w:szCs w:val="20"/>
          <w:rtl w:val="0"/>
        </w:rPr>
        <w:t xml:space="preserve"> somente ocorrerá após a participação do servidor no evento, salvo exceções devidamente justificadas. A Nota Fiscal/Recibo/Fatura deverá ser emitida pela instituição promovente em favor da Universidade Federal da Paraíba, devidamente atestada, contendo assinatura, data e matrícula (se aluno) ou SIAPE (se docente) do participante, juntamente com o processo que deu origem à solicitação.</w:t>
      </w:r>
    </w:p>
    <w:p w:rsidR="00000000" w:rsidDel="00000000" w:rsidP="00000000" w:rsidRDefault="00000000" w:rsidRPr="00000000" w14:paraId="000001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Invoice: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Deverá especificar no documento o título do trabalho a ser publicado (</w:t>
      </w:r>
      <w:r w:rsidDel="00000000" w:rsidR="00000000" w:rsidRPr="00000000">
        <w:rPr>
          <w:rFonts w:ascii="Arial" w:cs="Arial" w:eastAsia="Arial" w:hAnsi="Arial"/>
          <w:sz w:val="20"/>
          <w:szCs w:val="20"/>
          <w:rtl w:val="0"/>
        </w:rPr>
        <w:t xml:space="preserve">quando houver</w:t>
      </w:r>
      <w:r w:rsidDel="00000000" w:rsidR="00000000" w:rsidRPr="00000000">
        <w:rPr>
          <w:rFonts w:ascii="Arial" w:cs="Arial" w:eastAsia="Arial" w:hAnsi="Arial"/>
          <w:sz w:val="20"/>
          <w:szCs w:val="20"/>
          <w:rtl w:val="0"/>
        </w:rPr>
        <w:t xml:space="preserve">), além do nome do evento.</w:t>
      </w:r>
    </w:p>
    <w:p w:rsidR="00000000" w:rsidDel="00000000" w:rsidP="00000000" w:rsidRDefault="00000000" w:rsidRPr="00000000" w14:paraId="000001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51.81102362204797" w:hanging="36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Prestação de Contas:</w:t>
      </w:r>
      <w:r w:rsidDel="00000000" w:rsidR="00000000" w:rsidRPr="00000000">
        <w:rPr>
          <w:rFonts w:ascii="Arial" w:cs="Arial" w:eastAsia="Arial" w:hAnsi="Arial"/>
          <w:sz w:val="20"/>
          <w:szCs w:val="20"/>
          <w:rtl w:val="0"/>
        </w:rPr>
        <w:t xml:space="preserve"> Após retornar do evento, o solicitante deverá encaminhar ao Setor de Comércio Exterior o comprovante de participação ou de publicação do trabalho, bem como o termo de atesto de execução do serviço prestado (vide modelo) para que seja encerrado o processo. Caso contrário, ficará impossibilitado de requerer uma nova Inscrição no futuro, além de devolver o valor da Inscrição ao erário.</w:t>
      </w:r>
    </w:p>
    <w:p w:rsidR="00000000" w:rsidDel="00000000" w:rsidP="00000000" w:rsidRDefault="00000000" w:rsidRPr="00000000" w14:paraId="000001CE">
      <w:pPr>
        <w:spacing w:before="6"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79375</wp:posOffset>
                </wp:positionH>
                <wp:positionV relativeFrom="paragraph">
                  <wp:posOffset>106045</wp:posOffset>
                </wp:positionV>
                <wp:extent cx="6652260" cy="19685"/>
                <wp:effectExtent b="0" l="0" r="0" t="0"/>
                <wp:wrapTopAndBottom distB="0" distT="0"/>
                <wp:docPr id="105" name=""/>
                <a:graphic>
                  <a:graphicData uri="http://schemas.microsoft.com/office/word/2010/wordprocessingGroup">
                    <wpg:wgp>
                      <wpg:cNvGrpSpPr/>
                      <wpg:grpSpPr>
                        <a:xfrm>
                          <a:off x="2019850" y="3770150"/>
                          <a:ext cx="6652260" cy="19685"/>
                          <a:chOff x="2019850" y="3770150"/>
                          <a:chExt cx="6652300" cy="19700"/>
                        </a:xfrm>
                      </wpg:grpSpPr>
                      <wpg:grpSp>
                        <wpg:cNvGrpSpPr/>
                        <wpg:grpSpPr>
                          <a:xfrm>
                            <a:off x="2019870" y="3770158"/>
                            <a:ext cx="6652260" cy="20302"/>
                            <a:chOff x="2019225" y="3769500"/>
                            <a:chExt cx="6652275" cy="20343"/>
                          </a:xfrm>
                        </wpg:grpSpPr>
                        <wps:wsp>
                          <wps:cNvSpPr/>
                          <wps:cNvPr id="6" name="Shape 6"/>
                          <wps:spPr>
                            <a:xfrm>
                              <a:off x="2019225" y="3769500"/>
                              <a:ext cx="6652275" cy="19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9235" y="3769523"/>
                              <a:ext cx="6652260" cy="20320"/>
                              <a:chOff x="704" y="166"/>
                              <a:chExt cx="10476" cy="32"/>
                            </a:xfrm>
                          </wpg:grpSpPr>
                          <wps:wsp>
                            <wps:cNvSpPr/>
                            <wps:cNvPr id="8" name="Shape 8"/>
                            <wps:spPr>
                              <a:xfrm>
                                <a:off x="705" y="167"/>
                                <a:ext cx="104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704" y="166"/>
                                <a:ext cx="10476" cy="16"/>
                              </a:xfrm>
                              <a:custGeom>
                                <a:rect b="b" l="l" r="r" t="t"/>
                                <a:pathLst>
                                  <a:path extrusionOk="0" h="16" w="10476">
                                    <a:moveTo>
                                      <a:pt x="10460" y="15"/>
                                    </a:moveTo>
                                    <a:lnTo>
                                      <a:pt x="15" y="15"/>
                                    </a:lnTo>
                                    <a:lnTo>
                                      <a:pt x="0" y="0"/>
                                    </a:lnTo>
                                    <a:lnTo>
                                      <a:pt x="10475" y="0"/>
                                    </a:lnTo>
                                    <a:lnTo>
                                      <a:pt x="10460" y="15"/>
                                    </a:lnTo>
                                    <a:close/>
                                  </a:path>
                                </a:pathLst>
                              </a:custGeom>
                              <a:solidFill>
                                <a:srgbClr val="999999"/>
                              </a:solidFill>
                              <a:ln>
                                <a:noFill/>
                              </a:ln>
                            </wps:spPr>
                            <wps:bodyPr anchorCtr="0" anchor="ctr" bIns="91425" lIns="91425" spcFirstLastPara="1" rIns="91425" wrap="square" tIns="91425">
                              <a:noAutofit/>
                            </wps:bodyPr>
                          </wps:wsp>
                          <wps:wsp>
                            <wps:cNvSpPr/>
                            <wps:cNvPr id="10" name="Shape 10"/>
                            <wps:spPr>
                              <a:xfrm>
                                <a:off x="704" y="182"/>
                                <a:ext cx="10476" cy="16"/>
                              </a:xfrm>
                              <a:custGeom>
                                <a:rect b="b" l="l" r="r" t="t"/>
                                <a:pathLst>
                                  <a:path extrusionOk="0" h="16" w="10476">
                                    <a:moveTo>
                                      <a:pt x="10475" y="15"/>
                                    </a:moveTo>
                                    <a:lnTo>
                                      <a:pt x="0" y="15"/>
                                    </a:lnTo>
                                    <a:lnTo>
                                      <a:pt x="15" y="0"/>
                                    </a:lnTo>
                                    <a:lnTo>
                                      <a:pt x="10460" y="0"/>
                                    </a:lnTo>
                                    <a:lnTo>
                                      <a:pt x="10475" y="15"/>
                                    </a:lnTo>
                                    <a:close/>
                                  </a:path>
                                </a:pathLst>
                              </a:custGeom>
                              <a:solidFill>
                                <a:srgbClr val="EDEDED"/>
                              </a:solidFill>
                              <a:ln>
                                <a:noFill/>
                              </a:ln>
                            </wps:spPr>
                            <wps:bodyPr anchorCtr="0" anchor="ctr" bIns="91425" lIns="91425" spcFirstLastPara="1" rIns="91425" wrap="square" tIns="91425">
                              <a:noAutofit/>
                            </wps:bodyPr>
                          </wps:wsp>
                          <wps:wsp>
                            <wps:cNvSpPr/>
                            <wps:cNvPr id="11" name="Shape 11"/>
                            <wps:spPr>
                              <a:xfrm>
                                <a:off x="704" y="166"/>
                                <a:ext cx="16" cy="31"/>
                              </a:xfrm>
                              <a:custGeom>
                                <a:rect b="b" l="l" r="r" t="t"/>
                                <a:pathLst>
                                  <a:path extrusionOk="0" h="31" w="16">
                                    <a:moveTo>
                                      <a:pt x="0" y="30"/>
                                    </a:moveTo>
                                    <a:lnTo>
                                      <a:pt x="0" y="0"/>
                                    </a:lnTo>
                                    <a:lnTo>
                                      <a:pt x="15" y="15"/>
                                    </a:lnTo>
                                    <a:lnTo>
                                      <a:pt x="0" y="30"/>
                                    </a:lnTo>
                                    <a:close/>
                                  </a:path>
                                </a:pathLst>
                              </a:custGeom>
                              <a:solidFill>
                                <a:srgbClr val="999999"/>
                              </a:solidFill>
                              <a:ln>
                                <a:noFill/>
                              </a:ln>
                            </wps:spPr>
                            <wps:bodyPr anchorCtr="0" anchor="ctr" bIns="91425" lIns="91425" spcFirstLastPara="1" rIns="91425" wrap="square" tIns="91425">
                              <a:noAutofit/>
                            </wps:bodyPr>
                          </wps:wsp>
                          <wps:wsp>
                            <wps:cNvSpPr/>
                            <wps:cNvPr id="12" name="Shape 12"/>
                            <wps:spPr>
                              <a:xfrm>
                                <a:off x="11164" y="166"/>
                                <a:ext cx="16" cy="31"/>
                              </a:xfrm>
                              <a:custGeom>
                                <a:rect b="b" l="l" r="r" t="t"/>
                                <a:pathLst>
                                  <a:path extrusionOk="0" h="31" w="16">
                                    <a:moveTo>
                                      <a:pt x="15" y="30"/>
                                    </a:moveTo>
                                    <a:lnTo>
                                      <a:pt x="0" y="30"/>
                                    </a:lnTo>
                                    <a:lnTo>
                                      <a:pt x="0" y="15"/>
                                    </a:lnTo>
                                    <a:lnTo>
                                      <a:pt x="15" y="0"/>
                                    </a:lnTo>
                                    <a:lnTo>
                                      <a:pt x="15" y="30"/>
                                    </a:lnTo>
                                    <a:close/>
                                  </a:path>
                                </a:pathLst>
                              </a:custGeom>
                              <a:solidFill>
                                <a:srgbClr val="EDEDED"/>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79375</wp:posOffset>
                </wp:positionH>
                <wp:positionV relativeFrom="paragraph">
                  <wp:posOffset>106045</wp:posOffset>
                </wp:positionV>
                <wp:extent cx="6652260" cy="19685"/>
                <wp:effectExtent b="0" l="0" r="0" t="0"/>
                <wp:wrapTopAndBottom distB="0" distT="0"/>
                <wp:docPr id="10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652260" cy="1968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79375</wp:posOffset>
                </wp:positionH>
                <wp:positionV relativeFrom="paragraph">
                  <wp:posOffset>349886</wp:posOffset>
                </wp:positionV>
                <wp:extent cx="6651625" cy="48895"/>
                <wp:effectExtent b="0" l="0" r="0" t="0"/>
                <wp:wrapTopAndBottom distB="0" distT="0"/>
                <wp:docPr id="104" name=""/>
                <a:graphic>
                  <a:graphicData uri="http://schemas.microsoft.com/office/word/2010/wordprocessingShape">
                    <wps:wsp>
                      <wps:cNvSpPr/>
                      <wps:cNvPr id="4" name="Shape 4"/>
                      <wps:spPr>
                        <a:xfrm>
                          <a:off x="2029713" y="3765078"/>
                          <a:ext cx="6632575" cy="29845"/>
                        </a:xfrm>
                        <a:custGeom>
                          <a:rect b="b" l="l" r="r" t="t"/>
                          <a:pathLst>
                            <a:path extrusionOk="0" h="47" w="10445">
                              <a:moveTo>
                                <a:pt x="10445" y="31"/>
                              </a:moveTo>
                              <a:lnTo>
                                <a:pt x="0" y="31"/>
                              </a:lnTo>
                              <a:lnTo>
                                <a:pt x="0" y="46"/>
                              </a:lnTo>
                              <a:lnTo>
                                <a:pt x="10445" y="46"/>
                              </a:lnTo>
                              <a:lnTo>
                                <a:pt x="10445" y="31"/>
                              </a:lnTo>
                              <a:close/>
                              <a:moveTo>
                                <a:pt x="10445" y="0"/>
                              </a:moveTo>
                              <a:lnTo>
                                <a:pt x="0" y="0"/>
                              </a:lnTo>
                              <a:lnTo>
                                <a:pt x="0" y="15"/>
                              </a:lnTo>
                              <a:lnTo>
                                <a:pt x="10445" y="15"/>
                              </a:lnTo>
                              <a:lnTo>
                                <a:pt x="10445" y="0"/>
                              </a:lnTo>
                              <a:close/>
                            </a:path>
                          </a:pathLst>
                        </a:custGeom>
                        <a:solidFill>
                          <a:srgbClr val="333333"/>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79375</wp:posOffset>
                </wp:positionH>
                <wp:positionV relativeFrom="paragraph">
                  <wp:posOffset>349886</wp:posOffset>
                </wp:positionV>
                <wp:extent cx="6651625" cy="48895"/>
                <wp:effectExtent b="0" l="0" r="0" t="0"/>
                <wp:wrapTopAndBottom distB="0" distT="0"/>
                <wp:docPr id="10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651625" cy="48895"/>
                        </a:xfrm>
                        <a:prstGeom prst="rect"/>
                        <a:ln/>
                      </pic:spPr>
                    </pic:pic>
                  </a:graphicData>
                </a:graphic>
              </wp:anchor>
            </w:drawing>
          </mc:Fallback>
        </mc:AlternateContent>
      </w:r>
    </w:p>
    <w:sectPr>
      <w:footerReference r:id="rId10" w:type="default"/>
      <w:pgSz w:h="16840" w:w="11900" w:orient="portrait"/>
      <w:pgMar w:bottom="380" w:top="480" w:left="580" w:right="580" w:header="0" w:footer="18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97790</wp:posOffset>
              </wp:positionH>
              <wp:positionV relativeFrom="paragraph">
                <wp:posOffset>10429241</wp:posOffset>
              </wp:positionV>
              <wp:extent cx="4364990" cy="186690"/>
              <wp:effectExtent b="0" l="0" r="0" t="0"/>
              <wp:wrapNone/>
              <wp:docPr id="102" name=""/>
              <a:graphic>
                <a:graphicData uri="http://schemas.microsoft.com/office/word/2010/wordprocessingShape">
                  <wps:wsp>
                    <wps:cNvSpPr/>
                    <wps:cNvPr id="2" name="Shape 2"/>
                    <wps:spPr>
                      <a:xfrm>
                        <a:off x="3173030" y="3696180"/>
                        <a:ext cx="4345940" cy="1676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97790</wp:posOffset>
              </wp:positionH>
              <wp:positionV relativeFrom="paragraph">
                <wp:posOffset>10429241</wp:posOffset>
              </wp:positionV>
              <wp:extent cx="4364990" cy="186690"/>
              <wp:effectExtent b="0" l="0" r="0" t="0"/>
              <wp:wrapNone/>
              <wp:docPr id="10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364990" cy="1866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4735831</wp:posOffset>
              </wp:positionH>
              <wp:positionV relativeFrom="paragraph">
                <wp:posOffset>10429241</wp:posOffset>
              </wp:positionV>
              <wp:extent cx="2012315" cy="186690"/>
              <wp:effectExtent b="0" l="0" r="0" t="0"/>
              <wp:wrapNone/>
              <wp:docPr id="103" name=""/>
              <a:graphic>
                <a:graphicData uri="http://schemas.microsoft.com/office/word/2010/wordprocessingShape">
                  <wps:wsp>
                    <wps:cNvSpPr/>
                    <wps:cNvPr id="3" name="Shape 3"/>
                    <wps:spPr>
                      <a:xfrm>
                        <a:off x="4349368" y="3696180"/>
                        <a:ext cx="1993265" cy="1676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4735831</wp:posOffset>
              </wp:positionH>
              <wp:positionV relativeFrom="paragraph">
                <wp:posOffset>10429241</wp:posOffset>
              </wp:positionV>
              <wp:extent cx="2012315" cy="186690"/>
              <wp:effectExtent b="0" l="0" r="0" t="0"/>
              <wp:wrapNone/>
              <wp:docPr id="10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012315" cy="18669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491" w:hanging="360"/>
      </w:pPr>
      <w:rPr/>
    </w:lvl>
    <w:lvl w:ilvl="1">
      <w:start w:val="1"/>
      <w:numFmt w:val="lowerLetter"/>
      <w:lvlText w:val="%2."/>
      <w:lvlJc w:val="left"/>
      <w:pPr>
        <w:ind w:left="1211" w:hanging="360"/>
      </w:pPr>
      <w:rPr/>
    </w:lvl>
    <w:lvl w:ilvl="2">
      <w:start w:val="1"/>
      <w:numFmt w:val="lowerRoman"/>
      <w:lvlText w:val="%3."/>
      <w:lvlJc w:val="right"/>
      <w:pPr>
        <w:ind w:left="1931" w:hanging="180"/>
      </w:pPr>
      <w:rPr/>
    </w:lvl>
    <w:lvl w:ilvl="3">
      <w:start w:val="1"/>
      <w:numFmt w:val="decimal"/>
      <w:lvlText w:val="%4."/>
      <w:lvlJc w:val="left"/>
      <w:pPr>
        <w:ind w:left="2651" w:hanging="360"/>
      </w:pPr>
      <w:rPr/>
    </w:lvl>
    <w:lvl w:ilvl="4">
      <w:start w:val="1"/>
      <w:numFmt w:val="lowerLetter"/>
      <w:lvlText w:val="%5."/>
      <w:lvlJc w:val="left"/>
      <w:pPr>
        <w:ind w:left="3371" w:hanging="360"/>
      </w:pPr>
      <w:rPr/>
    </w:lvl>
    <w:lvl w:ilvl="5">
      <w:start w:val="1"/>
      <w:numFmt w:val="lowerRoman"/>
      <w:lvlText w:val="%6."/>
      <w:lvlJc w:val="right"/>
      <w:pPr>
        <w:ind w:left="4091" w:hanging="180"/>
      </w:pPr>
      <w:rPr/>
    </w:lvl>
    <w:lvl w:ilvl="6">
      <w:start w:val="1"/>
      <w:numFmt w:val="decimal"/>
      <w:lvlText w:val="%7."/>
      <w:lvlJc w:val="left"/>
      <w:pPr>
        <w:ind w:left="4811" w:hanging="360"/>
      </w:pPr>
      <w:rPr/>
    </w:lvl>
    <w:lvl w:ilvl="7">
      <w:start w:val="1"/>
      <w:numFmt w:val="lowerLetter"/>
      <w:lvlText w:val="%8."/>
      <w:lvlJc w:val="left"/>
      <w:pPr>
        <w:ind w:left="5531" w:hanging="360"/>
      </w:pPr>
      <w:rPr/>
    </w:lvl>
    <w:lvl w:ilvl="8">
      <w:start w:val="1"/>
      <w:numFmt w:val="lowerRoman"/>
      <w:lvlText w:val="%9."/>
      <w:lvlJc w:val="right"/>
      <w:pPr>
        <w:ind w:left="6251"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rsid w:val="003C38AB"/>
    <w:tblPr>
      <w:tblInd w:w="0.0" w:type="dxa"/>
      <w:tblCellMar>
        <w:top w:w="0.0" w:type="dxa"/>
        <w:left w:w="0.0" w:type="dxa"/>
        <w:bottom w:w="0.0" w:type="dxa"/>
        <w:right w:w="0.0" w:type="dxa"/>
      </w:tblCellMar>
    </w:tblPr>
  </w:style>
  <w:style w:type="paragraph" w:styleId="Corpodetexto">
    <w:name w:val="Body Text"/>
    <w:basedOn w:val="Normal"/>
    <w:uiPriority w:val="1"/>
    <w:qFormat w:val="1"/>
    <w:rsid w:val="003C38AB"/>
    <w:rPr>
      <w:rFonts w:ascii="Arial MT" w:cs="Arial MT" w:eastAsia="Arial MT" w:hAnsi="Arial MT"/>
      <w:sz w:val="24"/>
      <w:szCs w:val="24"/>
    </w:rPr>
  </w:style>
  <w:style w:type="paragraph" w:styleId="PargrafodaLista">
    <w:name w:val="List Paragraph"/>
    <w:basedOn w:val="Normal"/>
    <w:uiPriority w:val="1"/>
    <w:qFormat w:val="1"/>
    <w:rsid w:val="003C38AB"/>
  </w:style>
  <w:style w:type="paragraph" w:styleId="TableParagraph" w:customStyle="1">
    <w:name w:val="Table Paragraph"/>
    <w:basedOn w:val="Normal"/>
    <w:uiPriority w:val="1"/>
    <w:qFormat w:val="1"/>
    <w:rsid w:val="003C38AB"/>
    <w:pPr>
      <w:spacing w:before="120"/>
      <w:ind w:left="131"/>
    </w:pPr>
  </w:style>
  <w:style w:type="paragraph" w:styleId="Textodebalo">
    <w:name w:val="Balloon Text"/>
    <w:basedOn w:val="Normal"/>
    <w:link w:val="TextodebaloChar"/>
    <w:uiPriority w:val="99"/>
    <w:semiHidden w:val="1"/>
    <w:unhideWhenUsed w:val="1"/>
    <w:rsid w:val="00C12D22"/>
    <w:rPr>
      <w:rFonts w:ascii="Tahoma" w:cs="Tahoma" w:hAnsi="Tahoma"/>
      <w:sz w:val="16"/>
      <w:szCs w:val="16"/>
    </w:rPr>
  </w:style>
  <w:style w:type="character" w:styleId="TextodebaloChar" w:customStyle="1">
    <w:name w:val="Texto de balão Char"/>
    <w:basedOn w:val="Fontepargpadro"/>
    <w:link w:val="Textodebalo"/>
    <w:uiPriority w:val="99"/>
    <w:semiHidden w:val="1"/>
    <w:rsid w:val="00C12D22"/>
    <w:rPr>
      <w:rFonts w:ascii="Tahoma" w:cs="Tahoma" w:eastAsia="Verdana" w:hAnsi="Tahoma"/>
      <w:sz w:val="16"/>
      <w:szCs w:val="16"/>
      <w:lang w:val="pt-PT"/>
    </w:rPr>
  </w:style>
  <w:style w:type="paragraph" w:styleId="Cabealho">
    <w:name w:val="header"/>
    <w:basedOn w:val="Normal"/>
    <w:link w:val="CabealhoChar"/>
    <w:rsid w:val="002C6C50"/>
    <w:pPr>
      <w:widowControl w:val="1"/>
      <w:tabs>
        <w:tab w:val="center" w:pos="4252"/>
        <w:tab w:val="right" w:pos="8504"/>
      </w:tabs>
      <w:autoSpaceDE w:val="1"/>
      <w:autoSpaceDN w:val="1"/>
    </w:pPr>
    <w:rPr>
      <w:rFonts w:ascii="Calibri" w:cs="Times New Roman" w:eastAsia="Times New Roman" w:hAnsi="Calibri"/>
      <w:lang w:val="pt-BR"/>
    </w:rPr>
  </w:style>
  <w:style w:type="character" w:styleId="CabealhoChar" w:customStyle="1">
    <w:name w:val="Cabeçalho Char"/>
    <w:basedOn w:val="Fontepargpadro"/>
    <w:link w:val="Cabealho"/>
    <w:rsid w:val="002C6C50"/>
    <w:rPr>
      <w:rFonts w:ascii="Calibri" w:cs="Times New Roman" w:eastAsia="Times New Roman" w:hAnsi="Calibri"/>
      <w:lang w:val="pt-BR"/>
    </w:rPr>
  </w:style>
  <w:style w:type="paragraph" w:styleId="Rodap">
    <w:name w:val="footer"/>
    <w:basedOn w:val="Normal"/>
    <w:link w:val="RodapChar"/>
    <w:uiPriority w:val="99"/>
    <w:semiHidden w:val="1"/>
    <w:unhideWhenUsed w:val="1"/>
    <w:rsid w:val="003F7A2A"/>
    <w:pPr>
      <w:tabs>
        <w:tab w:val="center" w:pos="4252"/>
        <w:tab w:val="right" w:pos="8504"/>
      </w:tabs>
    </w:pPr>
  </w:style>
  <w:style w:type="character" w:styleId="RodapChar" w:customStyle="1">
    <w:name w:val="Rodapé Char"/>
    <w:basedOn w:val="Fontepargpadro"/>
    <w:link w:val="Rodap"/>
    <w:uiPriority w:val="99"/>
    <w:semiHidden w:val="1"/>
    <w:rsid w:val="003F7A2A"/>
    <w:rPr>
      <w:rFonts w:ascii="Verdana" w:cs="Verdana" w:eastAsia="Verdana" w:hAnsi="Verdana"/>
      <w:lang w:val="pt-PT"/>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phYN7GbGxnkdg0kxOc46Jeu97w==">CgMxLjA4AHIhMXgzak0yeF9MNWVsWlhSbE9QNFhsRmgySUFxdjRsTmsz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2022-09-28T14:17:00Z</dcterms:created>
  <dc:creator>Jaismary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PDFium</vt:lpwstr>
  </property>
  <property fmtid="{D5CDD505-2E9C-101B-9397-08002B2CF9AE}" pid="4" name="LastSaved">
    <vt:filetime>2022-08-03T00:00:00Z</vt:filetime>
  </property>
</Properties>
</file>